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749"/>
        <w:gridCol w:w="2264"/>
        <w:gridCol w:w="340"/>
        <w:gridCol w:w="3091"/>
        <w:gridCol w:w="1216"/>
      </w:tblGrid>
      <w:tr w:rsidR="00457FB2" w:rsidRPr="00645F9E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Председателю конкурсной комиссии по определению победителей конкурса среди некоммерческих организаций, не являющихся государственными (муниципальными) учреждениями, на реализацию мероприятий государственн</w:t>
            </w:r>
            <w:r w:rsidR="000642B1">
              <w:rPr>
                <w:rFonts w:ascii="Times New Roman" w:hAnsi="Times New Roman" w:cs="Times New Roman"/>
                <w:sz w:val="28"/>
                <w:szCs w:val="28"/>
              </w:rPr>
              <w:t>ой программы Самарской области «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национальной политики в Самарской области </w:t>
            </w:r>
          </w:p>
          <w:p w:rsidR="00457FB2" w:rsidRPr="00645F9E" w:rsidRDefault="00064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(2014 - 2025 годы)»</w:t>
            </w:r>
          </w:p>
        </w:tc>
      </w:tr>
      <w:tr w:rsidR="00457FB2" w:rsidRPr="00645F9E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 w:rsidP="00645F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5F9E">
              <w:rPr>
                <w:rFonts w:ascii="Times New Roman" w:hAnsi="Times New Roman" w:cs="Times New Roman"/>
                <w:sz w:val="28"/>
                <w:szCs w:val="28"/>
              </w:rPr>
              <w:t>М.В.Купцовой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82"/>
            <w:bookmarkEnd w:id="1"/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среди некоммерческих организаций, не являющихся государственными (муниципальными) учреждениями, на предоставление субсидий на реализацию мероприятий государственн</w:t>
            </w:r>
            <w:r w:rsidR="000642B1">
              <w:rPr>
                <w:rFonts w:ascii="Times New Roman" w:hAnsi="Times New Roman" w:cs="Times New Roman"/>
                <w:sz w:val="28"/>
                <w:szCs w:val="28"/>
              </w:rPr>
              <w:t>ой программы Самарской области «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национальной политики в Самар</w:t>
            </w:r>
            <w:r w:rsidR="000642B1">
              <w:rPr>
                <w:rFonts w:ascii="Times New Roman" w:hAnsi="Times New Roman" w:cs="Times New Roman"/>
                <w:sz w:val="28"/>
                <w:szCs w:val="28"/>
              </w:rPr>
              <w:t>ской области (2014 - 2025 годы)»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конкурс)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(организационно-правовая форма, наименование участника размещения заказа - юридического лица)</w:t>
            </w:r>
          </w:p>
        </w:tc>
      </w:tr>
      <w:tr w:rsidR="00457FB2" w:rsidRPr="00645F9E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7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ознакомившись с техническим заданием на реализацию мероприятия государственн</w:t>
            </w:r>
            <w:r w:rsidR="000642B1">
              <w:rPr>
                <w:rFonts w:ascii="Times New Roman" w:hAnsi="Times New Roman" w:cs="Times New Roman"/>
                <w:sz w:val="28"/>
                <w:szCs w:val="28"/>
              </w:rPr>
              <w:t>ой программы Самарской области «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национальной политики в Самар</w:t>
            </w:r>
            <w:r w:rsidR="000642B1">
              <w:rPr>
                <w:rFonts w:ascii="Times New Roman" w:hAnsi="Times New Roman" w:cs="Times New Roman"/>
                <w:sz w:val="28"/>
                <w:szCs w:val="28"/>
              </w:rPr>
              <w:t>ской области (2014 - 2025 годы)»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 (далее - мероприятие), размещенным на официальном сайте Правительства Самарской области в сети Интернет, просит допустить к участию в конкурсе в _______ году</w:t>
            </w:r>
          </w:p>
        </w:tc>
      </w:tr>
      <w:tr w:rsidR="00457FB2" w:rsidRPr="00645F9E"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с размером затрат</w:t>
            </w:r>
          </w:p>
        </w:tc>
        <w:tc>
          <w:tcPr>
            <w:tcW w:w="5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457FB2" w:rsidRPr="00645F9E"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(стоимость указывается цифрами и прописью)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учетом налогов, сборов и других обязательных платежей в соответствии с условиями технического задания.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  <w:left w:val="nil"/>
              <w:bottom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bottom w:val="nil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</w:t>
            </w:r>
          </w:p>
        </w:tc>
      </w:tr>
      <w:tr w:rsidR="00457FB2" w:rsidRPr="00645F9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  <w:left w:val="nil"/>
              <w:bottom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gridSpan w:val="2"/>
            <w:tcBorders>
              <w:top w:val="nil"/>
              <w:bottom w:val="single" w:sz="4" w:space="0" w:color="auto"/>
            </w:tcBorders>
          </w:tcPr>
          <w:p w:rsidR="00457FB2" w:rsidRPr="00645F9E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Дата поступления _______________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размещения заказа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(местонахождение, банковские реквизиты, номер контактного телефона)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(должность, подпись, Ф.И.О. руководителя некоммерческой организации (полномочного представителя), печать)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Дата _____________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Приложения к заявлению: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1) детальное описание концепции мероприятия;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2) план-график реализации мероприятия;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3) экономическое обоснование и расчет заявленных сумм на реализацию мероприятия в соответствии с техническим заданием департамента внутренней политики Самарской области с приложением подтверждающих документов, прайс-листов, коммерческих предложений не менее чем от трех индивидуальных предпринимателей или юридических лиц по каждой позиции, заверенные подписью руководителя некоммерческой организации, не являющейся государственным (муниципальным) учреждением (далее - НКО), и печатью;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hyperlink w:anchor="P347">
              <w:r w:rsidRPr="00645F9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план</w:t>
              </w:r>
            </w:hyperlink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НКО на текущий календарный год, предусматривающий проведение мероприятия, по форме согласно приложению 2 к Порядку определения объема и предоставления субсидий некоммерческим организациям, не являющимся государственными (муниципальными) учреждениями, в соответствии с абзацем вторым пункта 2 статьи 78.1 Бюджетного кодекса Российской Федерации на 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мероприятий государственн</w:t>
            </w:r>
            <w:r w:rsidR="000642B1">
              <w:rPr>
                <w:rFonts w:ascii="Times New Roman" w:hAnsi="Times New Roman" w:cs="Times New Roman"/>
                <w:sz w:val="28"/>
                <w:szCs w:val="28"/>
              </w:rPr>
              <w:t>ой программы Самарской области «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национальной политики в Самар</w:t>
            </w:r>
            <w:r w:rsidR="000642B1">
              <w:rPr>
                <w:rFonts w:ascii="Times New Roman" w:hAnsi="Times New Roman" w:cs="Times New Roman"/>
                <w:sz w:val="28"/>
                <w:szCs w:val="28"/>
              </w:rPr>
              <w:t>ской области (2014 - 2025 годы)»</w:t>
            </w: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 Правительства Самарской области от 24.12.2013 N 803 (далее - Порядок);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</w:t>
            </w:r>
            <w:hyperlink w:anchor="P407">
              <w:r w:rsidRPr="00645F9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сведения</w:t>
              </w:r>
            </w:hyperlink>
            <w:r w:rsidRPr="00645F9E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опыта деятельности НКО по реализации социально значимых мероприятий, а также мероприятий, сопоставимых с мероприятием государственной программы по количеству участников и объемам, с указанием наименования, даты реализации, количества участников, объемов с приложением копий государственных (муниципальных) контрактов, договоров, соглашений по форме согласно приложению 3 к Порядку;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6) копии учредительных документов НКО, заверенные печатью НКО;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7) копия документа о государственной регистрации НКО в качестве юридического лица, заверенная подписью руководителя и печатью НКО;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8) копия свидетельства о постановке НКО на учет в налоговом органе, заверенная подписью руководителя и печатью НКО;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9) копия (копии) документа (документов), подтверждающего (подтверждающих) полномочия руководителя НКО и (или) иного лица на представление интересов НКО, заверенная (заверенные) подписью руководителя и печатью НКО;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457FB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9E">
              <w:rPr>
                <w:rFonts w:ascii="Times New Roman" w:hAnsi="Times New Roman" w:cs="Times New Roman"/>
                <w:sz w:val="28"/>
                <w:szCs w:val="28"/>
              </w:rPr>
              <w:t>10) документ (справка) налогового органа, подтверждающий отсутствие у НКО задолженности по уплате налогов, сборов, страховых взносов, пеней, штрафов, процентов, полученный (полученная) не ранее чем за 30 дней до дня подачи заявки;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5A00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7FB2" w:rsidRPr="00645F9E">
              <w:rPr>
                <w:rFonts w:ascii="Times New Roman" w:hAnsi="Times New Roman" w:cs="Times New Roman"/>
                <w:sz w:val="28"/>
                <w:szCs w:val="28"/>
              </w:rPr>
              <w:t>) выписка из Единого государственного реестра юридических лиц, полученная не ранее чем за 30 дней до дня ее представления (представляется по инициативе НКО);</w:t>
            </w:r>
          </w:p>
        </w:tc>
      </w:tr>
      <w:tr w:rsidR="00457FB2" w:rsidRPr="00645F9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645F9E" w:rsidRDefault="005A00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7FB2" w:rsidRPr="00645F9E">
              <w:rPr>
                <w:rFonts w:ascii="Times New Roman" w:hAnsi="Times New Roman" w:cs="Times New Roman"/>
                <w:sz w:val="28"/>
                <w:szCs w:val="28"/>
              </w:rPr>
              <w:t>) согласие на публикацию (размещение) в информационно-телекоммуникационной сети Интернет информации об НКО, о подаваемой ею заявке, иной информации об НКО, связанной с проведением конкурса.</w:t>
            </w:r>
          </w:p>
        </w:tc>
      </w:tr>
    </w:tbl>
    <w:p w:rsidR="00457FB2" w:rsidRPr="00645F9E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645F9E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645F9E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645F9E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2" w:rsidRPr="00645F9E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7FB2" w:rsidRPr="00645F9E" w:rsidSect="00D316E3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59" w:rsidRDefault="00D27C59" w:rsidP="00D316E3">
      <w:pPr>
        <w:spacing w:after="0" w:line="240" w:lineRule="auto"/>
      </w:pPr>
      <w:r>
        <w:separator/>
      </w:r>
    </w:p>
  </w:endnote>
  <w:endnote w:type="continuationSeparator" w:id="0">
    <w:p w:rsidR="00D27C59" w:rsidRDefault="00D27C59" w:rsidP="00D3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59" w:rsidRDefault="00D27C59" w:rsidP="00D316E3">
      <w:pPr>
        <w:spacing w:after="0" w:line="240" w:lineRule="auto"/>
      </w:pPr>
      <w:r>
        <w:separator/>
      </w:r>
    </w:p>
  </w:footnote>
  <w:footnote w:type="continuationSeparator" w:id="0">
    <w:p w:rsidR="00D27C59" w:rsidRDefault="00D27C59" w:rsidP="00D3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604948"/>
      <w:docPartObj>
        <w:docPartGallery w:val="Page Numbers (Top of Page)"/>
        <w:docPartUnique/>
      </w:docPartObj>
    </w:sdtPr>
    <w:sdtEndPr/>
    <w:sdtContent>
      <w:p w:rsidR="00D316E3" w:rsidRDefault="00D31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8F3">
          <w:rPr>
            <w:noProof/>
          </w:rPr>
          <w:t>3</w:t>
        </w:r>
        <w:r>
          <w:fldChar w:fldCharType="end"/>
        </w:r>
      </w:p>
    </w:sdtContent>
  </w:sdt>
  <w:p w:rsidR="00D316E3" w:rsidRDefault="00D31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2"/>
    <w:rsid w:val="000642B1"/>
    <w:rsid w:val="00457FB2"/>
    <w:rsid w:val="004F70ED"/>
    <w:rsid w:val="005A00EE"/>
    <w:rsid w:val="00645F9E"/>
    <w:rsid w:val="009F18F3"/>
    <w:rsid w:val="00A82D4C"/>
    <w:rsid w:val="00D27C59"/>
    <w:rsid w:val="00D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13E2-2A0B-45B7-AAAE-7CDAC610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7F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6E3"/>
  </w:style>
  <w:style w:type="paragraph" w:styleId="a5">
    <w:name w:val="footer"/>
    <w:basedOn w:val="a"/>
    <w:link w:val="a6"/>
    <w:uiPriority w:val="99"/>
    <w:unhideWhenUsed/>
    <w:rsid w:val="00D3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Гиносян Лилит Арменовна</dc:creator>
  <cp:keywords/>
  <dc:description/>
  <cp:lastModifiedBy>User</cp:lastModifiedBy>
  <cp:revision>2</cp:revision>
  <dcterms:created xsi:type="dcterms:W3CDTF">2023-09-27T10:33:00Z</dcterms:created>
  <dcterms:modified xsi:type="dcterms:W3CDTF">2023-09-27T10:33:00Z</dcterms:modified>
</cp:coreProperties>
</file>